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6A" w:rsidRDefault="009675B4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Přihláška na konferenci VOLT 2023,</w:t>
      </w:r>
    </w:p>
    <w:p w:rsidR="007C376A" w:rsidRDefault="009675B4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>22. – 23. 3. 2023, Brno, Hotel Avanti</w:t>
      </w:r>
    </w:p>
    <w:p w:rsidR="007C376A" w:rsidRDefault="007C376A">
      <w:pPr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62.35pt;height:12.65pt" o:ole="">
            <v:imagedata r:id="rId5" o:title=""/>
          </v:shape>
          <w:control r:id="rId6" w:name="Textové pole 1" w:shapeid="_x0000_i1049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51" type="#_x0000_t75" style="width:366pt;height:12.65pt" o:ole="">
            <v:imagedata r:id="rId7" o:title=""/>
          </v:shape>
          <w:control r:id="rId8" w:name="Textové pole 11" w:shapeid="_x0000_i1051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53" type="#_x0000_t75" style="width:333pt;height:12.65pt" o:ole="">
            <v:imagedata r:id="rId9" o:title=""/>
          </v:shape>
          <w:control r:id="rId10" w:name="Textové pole 12" w:shapeid="_x0000_i1053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55" type="#_x0000_t75" style="width:102pt;height:12.65pt" o:ole="">
            <v:imagedata r:id="rId11" o:title=""/>
          </v:shape>
          <w:control r:id="rId12" w:name="Textové pole 13" w:shapeid="_x0000_i1055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57" type="#_x0000_t75" style="width:94.35pt;height:12.65pt" o:ole="">
            <v:imagedata r:id="rId13" o:title=""/>
          </v:shape>
          <w:control r:id="rId14" w:name="Textové pole 14" w:shapeid="_x0000_i1057"/>
        </w:objec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Zaměstnanec: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příjmení, titul: </w:t>
      </w:r>
      <w:r>
        <w:object w:dxaOrig="7243" w:dyaOrig="251">
          <v:shape id="_x0000_i1059" type="#_x0000_t75" style="width:316.65pt;height:12.65pt" o:ole="">
            <v:imagedata r:id="rId15" o:title=""/>
          </v:shape>
          <w:control r:id="rId16" w:name="Textové pole 2" w:shapeid="_x0000_i1059"/>
        </w:object>
      </w:r>
      <w:sdt>
        <w:sdtPr>
          <w:id w:val="2033478487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Funkce (např. RT, údržba, učitel, elektromontáže apod.): 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61" type="#_x0000_t75" style="width:426.65pt;height:12.65pt" o:ole="">
            <v:imagedata r:id="rId17" o:title=""/>
          </v:shape>
          <w:control r:id="rId18" w:name="Textové pole 15" w:shapeid="_x0000_i1061"/>
        </w:object>
      </w:r>
      <w:sdt>
        <w:sdtPr>
          <w:id w:val="633260503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Počet let praxe: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63" type="#_x0000_t75" style="width:67.35pt;height:12.65pt" o:ole="">
            <v:imagedata r:id="rId19" o:title=""/>
          </v:shape>
          <w:control r:id="rId20" w:name="Textové pole 16" w:shapeid="_x0000_i1063"/>
        </w:object>
      </w:r>
      <w:sdt>
        <w:sdtPr>
          <w:id w:val="1470388300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Vzdělání: 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65" type="#_x0000_t75" style="width:373.35pt;height:12.65pt" o:ole="">
            <v:imagedata r:id="rId21" o:title=""/>
          </v:shape>
          <w:control r:id="rId22" w:name="Textové pole 17" w:shapeid="_x0000_i1065"/>
        </w:object>
      </w:r>
      <w:sdt>
        <w:sdtPr>
          <w:id w:val="536471967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67" type="#_x0000_t75" style="width:399pt;height:12.65pt" o:ole="">
            <v:imagedata r:id="rId23" o:title=""/>
          </v:shape>
          <w:control r:id="rId24" w:name="Textové pole 18" w:shapeid="_x0000_i1067"/>
        </w:object>
      </w:r>
      <w:sdt>
        <w:sdtPr>
          <w:id w:val="1351501272"/>
          <w:placeholder>
            <w:docPart w:val="DefaultPlaceholder_-1854013440"/>
          </w:placeholder>
          <w:text/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69" type="#_x0000_t75" style="width:387.65pt;height:12.65pt" o:ole="">
            <v:imagedata r:id="rId25" o:title=""/>
          </v:shape>
          <w:control r:id="rId26" w:name="Textové pole 19" w:shapeid="_x0000_i1069"/>
        </w:object>
      </w:r>
      <w:sdt>
        <w:sdtPr>
          <w:id w:val="1735516498"/>
          <w:placeholder>
            <w:docPart w:val="DefaultPlaceholder_-1854013440"/>
          </w:placeholder>
          <w:text/>
        </w:sdtPr>
        <w:sdtEndPr/>
        <w:sdtContent/>
      </w:sdt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Oběd 22. 3. (200 Kč):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Oběd 23. 3. (200 Kč): ANO - NE</w:t>
      </w:r>
      <w:sdt>
        <w:sdtPr>
          <w:id w:val="-1705934954"/>
          <w:placeholder>
            <w:docPart w:val="27AB4C39BCFD4C01A944E3F2A26DC5D1"/>
          </w:placeholder>
        </w:sdtPr>
        <w:sdtEndPr/>
        <w:sdtContent/>
      </w:sdt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Večeře 22. 3. (300 Kč): ANO - NE</w: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Vložné: 5.490 Kč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Slevy: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sleva pro členy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 xml:space="preserve">ŽSE,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>
        <w:rPr>
          <w:rFonts w:ascii="MyriadPro-Regular" w:hAnsi="MyriadPro-Regular" w:cs="MyriadPro-Regular"/>
          <w:sz w:val="24"/>
          <w:szCs w:val="24"/>
        </w:rPr>
        <w:t>.</w:t>
      </w:r>
      <w:proofErr w:type="gramEnd"/>
      <w:r>
        <w:rPr>
          <w:rFonts w:ascii="MyriadPro-Regular" w:hAnsi="MyriadPro-Regular" w:cs="MyriadPro-Regular"/>
          <w:sz w:val="24"/>
          <w:szCs w:val="24"/>
        </w:rPr>
        <w:t>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předplatitele časopisu PRO REVIZE: 500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seniory nad 70 let: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sleva pro učitele elektrotechnických škol, SOU: 1.000 Kč: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za včasné přihlášení a úhradu do </w:t>
      </w:r>
      <w:r w:rsidR="004173B7">
        <w:rPr>
          <w:rFonts w:ascii="MyriadPro-Regular" w:hAnsi="MyriadPro-Regular" w:cs="MyriadPro-Regular"/>
          <w:sz w:val="24"/>
          <w:szCs w:val="24"/>
        </w:rPr>
        <w:t>30</w:t>
      </w:r>
      <w:r>
        <w:rPr>
          <w:rFonts w:ascii="MyriadPro-Regular" w:hAnsi="MyriadPro-Regular" w:cs="MyriadPro-Regular"/>
          <w:sz w:val="24"/>
          <w:szCs w:val="24"/>
        </w:rPr>
        <w:t>. 1.: sleva 20 % (1.098 Kč): ANO - NE</w: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- za včasné přihlášení a úhradu do</w:t>
      </w:r>
      <w:r w:rsidR="0071573B">
        <w:rPr>
          <w:rFonts w:ascii="MyriadPro-Regular" w:hAnsi="MyriadPro-Regular" w:cs="MyriadPro-Regular"/>
          <w:sz w:val="24"/>
          <w:szCs w:val="24"/>
        </w:rPr>
        <w:t xml:space="preserve"> </w:t>
      </w:r>
      <w:bookmarkStart w:id="0" w:name="_GoBack"/>
      <w:bookmarkEnd w:id="0"/>
      <w:r w:rsidR="0071573B">
        <w:rPr>
          <w:rFonts w:ascii="MyriadPro-Regular" w:hAnsi="MyriadPro-Regular" w:cs="MyriadPro-Regular"/>
          <w:sz w:val="24"/>
          <w:szCs w:val="24"/>
        </w:rPr>
        <w:t>28</w:t>
      </w:r>
      <w:r>
        <w:rPr>
          <w:rFonts w:ascii="MyriadPro-Regular" w:hAnsi="MyriadPro-Regular" w:cs="MyriadPro-Regular"/>
          <w:sz w:val="24"/>
          <w:szCs w:val="24"/>
        </w:rPr>
        <w:t xml:space="preserve">. 2.: sleva 10 % (549 Kč): ANO </w:t>
      </w:r>
      <w:r w:rsidR="003F78D4">
        <w:rPr>
          <w:rFonts w:ascii="MyriadPro-Regular" w:hAnsi="MyriadPro-Regular" w:cs="MyriadPro-Regular"/>
          <w:sz w:val="24"/>
          <w:szCs w:val="24"/>
        </w:rPr>
        <w:t>–</w:t>
      </w:r>
      <w:r>
        <w:rPr>
          <w:rFonts w:ascii="MyriadPro-Regular" w:hAnsi="MyriadPro-Regular" w:cs="MyriadPro-Regular"/>
          <w:sz w:val="24"/>
          <w:szCs w:val="24"/>
        </w:rPr>
        <w:t xml:space="preserve"> NE</w:t>
      </w:r>
      <w:r w:rsidR="003F78D4">
        <w:rPr>
          <w:rFonts w:ascii="MyriadPro-Regular" w:hAnsi="MyriadPro-Regular" w:cs="MyriadPro-Regular"/>
          <w:sz w:val="24"/>
          <w:szCs w:val="24"/>
        </w:rPr>
        <w:br/>
        <w:t xml:space="preserve">- dva a </w:t>
      </w:r>
      <w:proofErr w:type="gramStart"/>
      <w:r w:rsidR="003F78D4">
        <w:rPr>
          <w:rFonts w:ascii="MyriadPro-Regular" w:hAnsi="MyriadPro-Regular" w:cs="MyriadPro-Regular"/>
          <w:sz w:val="24"/>
          <w:szCs w:val="24"/>
        </w:rPr>
        <w:t>více z </w:t>
      </w:r>
      <w:proofErr w:type="spellStart"/>
      <w:r w:rsidR="003F78D4">
        <w:rPr>
          <w:rFonts w:ascii="MyriadPro-Regular" w:hAnsi="MyriadPro-Regular" w:cs="MyriadPro-Regular"/>
          <w:sz w:val="24"/>
          <w:szCs w:val="24"/>
        </w:rPr>
        <w:t>z</w:t>
      </w:r>
      <w:proofErr w:type="spellEnd"/>
      <w:r w:rsidR="003F78D4">
        <w:rPr>
          <w:rFonts w:ascii="MyriadPro-Regular" w:hAnsi="MyriadPro-Regular" w:cs="MyriadPro-Regular"/>
          <w:sz w:val="24"/>
          <w:szCs w:val="24"/>
        </w:rPr>
        <w:t> jedné</w:t>
      </w:r>
      <w:proofErr w:type="gramEnd"/>
      <w:r w:rsidR="003F78D4">
        <w:rPr>
          <w:rFonts w:ascii="MyriadPro-Regular" w:hAnsi="MyriadPro-Regular" w:cs="MyriadPro-Regular"/>
          <w:sz w:val="24"/>
          <w:szCs w:val="24"/>
        </w:rPr>
        <w:t xml:space="preserve"> firmy : sleva 500,- Kč pro každého přihlášeného</w:t>
      </w:r>
    </w:p>
    <w:p w:rsidR="007C376A" w:rsidRDefault="004173B7">
      <w:pPr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- </w:t>
      </w:r>
      <w:r w:rsidRPr="004173B7">
        <w:rPr>
          <w:rFonts w:ascii="MyriadPro-Regular" w:hAnsi="MyriadPro-Regular" w:cs="MyriadPro-Regular"/>
          <w:b/>
          <w:sz w:val="24"/>
          <w:szCs w:val="24"/>
        </w:rPr>
        <w:t xml:space="preserve">vzdálenost více jako 300 km sleva 500,- Kč tuto můžete připočítat k ostatním   </w:t>
      </w:r>
      <w:r w:rsidRPr="004173B7">
        <w:rPr>
          <w:rFonts w:ascii="MyriadPro-Regular" w:hAnsi="MyriadPro-Regular" w:cs="MyriadPro-Regular"/>
          <w:b/>
          <w:sz w:val="24"/>
          <w:szCs w:val="24"/>
        </w:rPr>
        <w:br/>
        <w:t xml:space="preserve">   slevám</w:t>
      </w:r>
    </w:p>
    <w:p w:rsidR="004173B7" w:rsidRPr="004173B7" w:rsidRDefault="004173B7">
      <w:pPr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7C376A" w:rsidRDefault="009675B4">
      <w:pPr>
        <w:spacing w:after="0" w:line="240" w:lineRule="auto"/>
        <w:rPr>
          <w:b/>
          <w:bCs/>
        </w:rPr>
      </w:pPr>
      <w:r>
        <w:rPr>
          <w:rFonts w:ascii="MyriadPro-Regular" w:hAnsi="MyriadPro-Regular" w:cs="MyriadPro-Regular"/>
          <w:b/>
          <w:bCs/>
          <w:sz w:val="24"/>
          <w:szCs w:val="24"/>
        </w:rPr>
        <w:t>Slevy se NESČÍTAJÍ!</w:t>
      </w:r>
    </w:p>
    <w:p w:rsidR="007C376A" w:rsidRDefault="007C376A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Vypočtěte konečnou cenu: </w:t>
      </w:r>
      <w:r>
        <w:rPr>
          <w:rFonts w:ascii="MyriadPro-Regular" w:hAnsi="MyriadPro-Regular" w:cs="MyriadPro-Regular"/>
          <w:sz w:val="24"/>
          <w:szCs w:val="24"/>
        </w:rPr>
        <w:object w:dxaOrig="7243" w:dyaOrig="251">
          <v:shape id="_x0000_i1071" type="#_x0000_t75" style="width:250.35pt;height:12.65pt" o:ole="">
            <v:imagedata r:id="rId27" o:title=""/>
          </v:shape>
          <w:control r:id="rId28" w:name="Textové pole 110" w:shapeid="_x0000_i1071"/>
        </w:object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br/>
        <w:t xml:space="preserve">Vyplněnou přihlášku, zašlete na email: </w:t>
      </w:r>
      <w:hyperlink r:id="rId29" w:history="1">
        <w:r w:rsidRPr="00807A7C">
          <w:rPr>
            <w:rStyle w:val="Hypertextovodkaz"/>
            <w:rFonts w:ascii="MyriadPro-Regular" w:hAnsi="MyriadPro-Regular" w:cs="MyriadPro-Regular"/>
            <w:sz w:val="24"/>
            <w:szCs w:val="24"/>
          </w:rPr>
          <w:t>hala@elektrotechnici.cz</w:t>
        </w:r>
      </w:hyperlink>
      <w:r>
        <w:rPr>
          <w:rFonts w:ascii="MyriadPro-Regular" w:hAnsi="MyriadPro-Regular" w:cs="MyriadPro-Regular"/>
          <w:sz w:val="24"/>
          <w:szCs w:val="24"/>
        </w:rPr>
        <w:t>, bude Vám vystavena faktura</w:t>
      </w:r>
      <w:r>
        <w:rPr>
          <w:rFonts w:ascii="MyriadPro-Regular" w:hAnsi="MyriadPro-Regular" w:cs="MyriadPro-Regular"/>
          <w:sz w:val="24"/>
          <w:szCs w:val="24"/>
        </w:rPr>
        <w:br/>
      </w:r>
    </w:p>
    <w:p w:rsidR="007C376A" w:rsidRDefault="009675B4">
      <w:pPr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Nejsme plátci DPH.</w:t>
      </w:r>
    </w:p>
    <w:sectPr w:rsidR="007C37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A"/>
    <w:rsid w:val="003F78D4"/>
    <w:rsid w:val="004173B7"/>
    <w:rsid w:val="0071573B"/>
    <w:rsid w:val="007C2734"/>
    <w:rsid w:val="007C376A"/>
    <w:rsid w:val="009675B4"/>
    <w:rsid w:val="00C54C77"/>
    <w:rsid w:val="00F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44B70"/>
    <w:rPr>
      <w:color w:val="808080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5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qFormat/>
    <w:rsid w:val="00744B70"/>
    <w:rPr>
      <w:color w:val="808080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7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hyperlink" Target="mailto:hala@elektrotechnici.cz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AB4C39BCFD4C01A944E3F2A26DC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7035A0-7F35-4C87-B910-C5AE12367C18}"/>
      </w:docPartPr>
      <w:docPartBody>
        <w:p w:rsidR="00A2241A" w:rsidRDefault="00061D53" w:rsidP="00061D53">
          <w:pPr>
            <w:pStyle w:val="27AB4C39BCFD4C01A944E3F2A26DC5D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A2241A"/>
    <w:rsid w:val="00A46CE9"/>
    <w:rsid w:val="00E52835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4</cp:revision>
  <dcterms:created xsi:type="dcterms:W3CDTF">2023-01-14T10:12:00Z</dcterms:created>
  <dcterms:modified xsi:type="dcterms:W3CDTF">2023-02-22T17:15:00Z</dcterms:modified>
  <dc:language>cs-CZ</dc:language>
</cp:coreProperties>
</file>